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F6840">
        <w:rPr>
          <w:sz w:val="28"/>
          <w:szCs w:val="28"/>
        </w:rPr>
        <w:t>14.09</w:t>
      </w:r>
      <w:r w:rsidR="00671FF1">
        <w:rPr>
          <w:sz w:val="28"/>
          <w:szCs w:val="28"/>
        </w:rPr>
        <w:t>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671FF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923F03">
        <w:rPr>
          <w:sz w:val="28"/>
          <w:szCs w:val="28"/>
        </w:rPr>
        <w:t xml:space="preserve">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923F03">
        <w:rPr>
          <w:sz w:val="28"/>
          <w:szCs w:val="28"/>
        </w:rPr>
        <w:t>№ 131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A821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A8217C" w:rsidRPr="00A821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 Порядок предоставления в аренду имущества бизнес-инкубатора, находящегося в муниципальной собственности города Новосибирска, утвержденный решением Совета депутатов города Новосибирска от 25.06.2014       № 1125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A8217C" w:rsidRPr="00A8217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внесении изменений в  Порядок предоставления в аренду имущества бизнес-инкубатора, находящегося в муниципальной собственности города Новосибирска, утвержденный решением Совета депутатов города Новосибирска от 25.06.2014 </w:t>
      </w:r>
      <w:r w:rsidR="00A8217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</w:t>
      </w:r>
      <w:r w:rsidR="00A8217C" w:rsidRPr="00A8217C">
        <w:rPr>
          <w:rFonts w:ascii="Times New Roman" w:hAnsi="Times New Roman" w:cs="Times New Roman"/>
          <w:b w:val="0"/>
          <w:color w:val="000000"/>
          <w:sz w:val="28"/>
          <w:szCs w:val="28"/>
        </w:rPr>
        <w:t>№ 1125</w:t>
      </w:r>
      <w:r w:rsidR="004D5650" w:rsidRPr="00761288">
        <w:rPr>
          <w:rFonts w:ascii="Times New Roman" w:hAnsi="Times New Roman"/>
          <w:b w:val="0"/>
          <w:sz w:val="28"/>
          <w:szCs w:val="28"/>
        </w:rPr>
        <w:t>»</w:t>
      </w:r>
      <w:r w:rsidR="004D5650" w:rsidRPr="007612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1288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FF3F6D" w:rsidRDefault="00FF3F6D" w:rsidP="007713EB">
      <w:pPr>
        <w:pStyle w:val="ab"/>
        <w:numPr>
          <w:ilvl w:val="0"/>
          <w:numId w:val="15"/>
        </w:numPr>
        <w:ind w:left="993" w:hanging="284"/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1D2362" w:rsidRPr="001D2362" w:rsidRDefault="001D2362" w:rsidP="001D2362">
      <w:pPr>
        <w:pStyle w:val="ab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D2362">
        <w:rPr>
          <w:sz w:val="28"/>
          <w:szCs w:val="28"/>
        </w:rPr>
        <w:t>Рекомендовать постоянной комиссии Совета депутатов города Новосибирска по научно-производственному развитию и предпринимательству внести проект решения на рассмотрение сессии Совета депутатов города Новосибирска в первом чтении.</w:t>
      </w:r>
    </w:p>
    <w:p w:rsidR="001D2362" w:rsidRDefault="001D2362" w:rsidP="001D2362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</w:t>
      </w:r>
      <w:r>
        <w:rPr>
          <w:sz w:val="28"/>
          <w:szCs w:val="28"/>
        </w:rPr>
        <w:t>научно-производственному развитию и предпринимательству</w:t>
      </w:r>
      <w:r w:rsidRPr="00981DEB">
        <w:rPr>
          <w:sz w:val="28"/>
          <w:szCs w:val="28"/>
        </w:rPr>
        <w:t xml:space="preserve">. 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FA035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6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5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2362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FF1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6F6840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13EB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23F03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217C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1031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03D5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7BB447"/>
  <w15:docId w15:val="{AD3C0FF6-C9AF-401B-9272-16D5CB03B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1293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subject/>
  <dc:creator>User</dc:creator>
  <cp:keywords/>
  <dc:description/>
  <cp:lastModifiedBy>Малахова Наталья Юрьевна</cp:lastModifiedBy>
  <cp:revision>5</cp:revision>
  <cp:lastPrinted>2015-10-05T06:34:00Z</cp:lastPrinted>
  <dcterms:created xsi:type="dcterms:W3CDTF">2023-08-24T05:58:00Z</dcterms:created>
  <dcterms:modified xsi:type="dcterms:W3CDTF">2023-09-13T04:17:00Z</dcterms:modified>
</cp:coreProperties>
</file>